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A425" w14:textId="77777777" w:rsidR="00F97B31" w:rsidRDefault="00F97B31">
      <w:pPr>
        <w:pStyle w:val="Title"/>
        <w:jc w:val="center"/>
      </w:pPr>
      <w:r>
        <w:t>Glow &amp; Grow</w:t>
      </w:r>
    </w:p>
    <w:p w14:paraId="2E0230DE" w14:textId="4EF278AF" w:rsidR="005429D1" w:rsidRDefault="00301671">
      <w:pPr>
        <w:pStyle w:val="Title"/>
        <w:jc w:val="center"/>
      </w:pPr>
      <w:r>
        <w:t xml:space="preserve">Hair and Beauty Alternative Provision </w:t>
      </w:r>
    </w:p>
    <w:p w14:paraId="605C8481" w14:textId="1AB6FF50" w:rsidR="005429D1" w:rsidRDefault="00301671" w:rsidP="00F97B31">
      <w:pPr>
        <w:jc w:val="center"/>
      </w:pPr>
      <w:r>
        <w:rPr>
          <w:b/>
        </w:rPr>
        <w:t>Complaints Policy (Learners and Staff)</w:t>
      </w:r>
    </w:p>
    <w:p w14:paraId="58542938" w14:textId="77777777" w:rsidR="005429D1" w:rsidRDefault="00301671">
      <w:pPr>
        <w:pStyle w:val="Heading1"/>
      </w:pPr>
      <w:r>
        <w:t>1. Purpose</w:t>
      </w:r>
    </w:p>
    <w:p w14:paraId="2FBE39D0" w14:textId="77777777" w:rsidR="005429D1" w:rsidRDefault="00301671">
      <w:r>
        <w:t>This policy outlines the procedure for learners and staff to raise complaints and ensures that all concerns are handled fairly, efficiently, and transparently. It also supports a culture of openness and continuous improvement within the centre.</w:t>
      </w:r>
    </w:p>
    <w:p w14:paraId="2FBCACB1" w14:textId="77777777" w:rsidR="005429D1" w:rsidRDefault="00301671">
      <w:pPr>
        <w:pStyle w:val="Heading1"/>
      </w:pPr>
      <w:r>
        <w:t>2. Scope</w:t>
      </w:r>
    </w:p>
    <w:p w14:paraId="7439CAC1" w14:textId="2122199A" w:rsidR="005429D1" w:rsidRDefault="00301671">
      <w:r>
        <w:t>This policy applies to all learners and staff members at</w:t>
      </w:r>
      <w:r w:rsidR="00EE0407">
        <w:t xml:space="preserve"> Glow &amp; Grow </w:t>
      </w:r>
      <w:r>
        <w:t>Hair and Beauty Alternative Provision. Complaints may include (but are not limited to):</w:t>
      </w:r>
    </w:p>
    <w:p w14:paraId="682440C0" w14:textId="77777777" w:rsidR="005429D1" w:rsidRDefault="00301671">
      <w:r>
        <w:t>- Teaching quality or delivery of qualifications</w:t>
      </w:r>
    </w:p>
    <w:p w14:paraId="51D502A8" w14:textId="77777777" w:rsidR="005429D1" w:rsidRDefault="00301671">
      <w:r>
        <w:t>- Conduct of staff or other learners</w:t>
      </w:r>
    </w:p>
    <w:p w14:paraId="73D3B900" w14:textId="77777777" w:rsidR="005429D1" w:rsidRDefault="00301671">
      <w:r>
        <w:t>- Access to resources or facilities</w:t>
      </w:r>
    </w:p>
    <w:p w14:paraId="1C6D2A44" w14:textId="77777777" w:rsidR="005429D1" w:rsidRDefault="00301671">
      <w:r>
        <w:t>- Administrative or support issues</w:t>
      </w:r>
    </w:p>
    <w:p w14:paraId="22FB3085" w14:textId="77777777" w:rsidR="005429D1" w:rsidRDefault="00301671">
      <w:r>
        <w:t>- Equality, diversity, or safeguarding concerns</w:t>
      </w:r>
    </w:p>
    <w:p w14:paraId="1981328A" w14:textId="77777777" w:rsidR="005429D1" w:rsidRDefault="005429D1"/>
    <w:p w14:paraId="0C7C91E8" w14:textId="77777777" w:rsidR="005429D1" w:rsidRDefault="00301671">
      <w:r>
        <w:t>This policy does not cover appeals against assessment decisions (see Appeals Policy).</w:t>
      </w:r>
    </w:p>
    <w:p w14:paraId="21F6267C" w14:textId="77777777" w:rsidR="005429D1" w:rsidRDefault="00301671">
      <w:pPr>
        <w:pStyle w:val="Heading1"/>
      </w:pPr>
      <w:r>
        <w:t>3. Making a Complaint</w:t>
      </w:r>
    </w:p>
    <w:p w14:paraId="7B2F152C" w14:textId="77777777" w:rsidR="005429D1" w:rsidRDefault="00301671">
      <w:r>
        <w:t>**3.1 Method of Complaint**</w:t>
      </w:r>
    </w:p>
    <w:p w14:paraId="584C26AE" w14:textId="77777777" w:rsidR="005429D1" w:rsidRDefault="00301671">
      <w:r>
        <w:t>Complaints can be made:</w:t>
      </w:r>
    </w:p>
    <w:p w14:paraId="7C74B80D" w14:textId="77777777" w:rsidR="005429D1" w:rsidRDefault="00301671">
      <w:r>
        <w:t>- In writing (preferably using a Complaints Form available at reception or via email)</w:t>
      </w:r>
    </w:p>
    <w:p w14:paraId="24C5B892" w14:textId="78C32BF6" w:rsidR="005429D1" w:rsidRDefault="00301671">
      <w:r>
        <w:t>- Via email to:</w:t>
      </w:r>
    </w:p>
    <w:p w14:paraId="5046779B" w14:textId="77777777" w:rsidR="005429D1" w:rsidRDefault="00301671">
      <w:r>
        <w:t>- Verbally, though this should be followed by a written record for tracking purposes</w:t>
      </w:r>
    </w:p>
    <w:p w14:paraId="3A67427C" w14:textId="77777777" w:rsidR="005429D1" w:rsidRDefault="005429D1"/>
    <w:p w14:paraId="266E6C56" w14:textId="77777777" w:rsidR="005429D1" w:rsidRDefault="00301671">
      <w:r>
        <w:lastRenderedPageBreak/>
        <w:t xml:space="preserve">Anonymous complaints will be </w:t>
      </w:r>
      <w:proofErr w:type="gramStart"/>
      <w:r>
        <w:t>reviewed, but</w:t>
      </w:r>
      <w:proofErr w:type="gramEnd"/>
      <w:r>
        <w:t xml:space="preserve"> may limit the centre’s ability to investigate or respond effectively.</w:t>
      </w:r>
    </w:p>
    <w:p w14:paraId="753ED82F" w14:textId="77777777" w:rsidR="005429D1" w:rsidRDefault="005429D1"/>
    <w:p w14:paraId="06F88514" w14:textId="77777777" w:rsidR="005429D1" w:rsidRDefault="00301671">
      <w:r>
        <w:t xml:space="preserve">**3.2 To Whom Should Complaints Be </w:t>
      </w:r>
      <w:proofErr w:type="gramStart"/>
      <w:r>
        <w:t>Made?*</w:t>
      </w:r>
      <w:proofErr w:type="gramEnd"/>
      <w:r>
        <w:t>*</w:t>
      </w:r>
    </w:p>
    <w:p w14:paraId="07160971" w14:textId="77777777" w:rsidR="005429D1" w:rsidRDefault="00301671">
      <w:r>
        <w:t>- Learners should direct initial complaints to their tutor or course lead.</w:t>
      </w:r>
    </w:p>
    <w:p w14:paraId="7374D7DD" w14:textId="77777777" w:rsidR="005429D1" w:rsidRDefault="00301671">
      <w:r>
        <w:t>- Staff members should direct complaints to their line manager or the Centre Manager.</w:t>
      </w:r>
    </w:p>
    <w:p w14:paraId="648A32BE" w14:textId="77777777" w:rsidR="005429D1" w:rsidRDefault="00301671">
      <w:r>
        <w:t>- If the complaint involves the direct manager or tutor, the complaint should be submitted directly to the Centre Manager.</w:t>
      </w:r>
    </w:p>
    <w:p w14:paraId="24C98DCC" w14:textId="77777777" w:rsidR="005429D1" w:rsidRDefault="00301671">
      <w:pPr>
        <w:pStyle w:val="Heading1"/>
      </w:pPr>
      <w:r>
        <w:t>4. Right to Support</w:t>
      </w:r>
    </w:p>
    <w:p w14:paraId="63519EBA" w14:textId="77777777" w:rsidR="005429D1" w:rsidRDefault="00301671">
      <w:r>
        <w:t>Complainants have the right to be accompanied and supported by a representative, such as:</w:t>
      </w:r>
    </w:p>
    <w:p w14:paraId="4D433AAF" w14:textId="77777777" w:rsidR="005429D1" w:rsidRDefault="00301671">
      <w:r>
        <w:t>- A parent, guardian, or carer (for learners under 18)</w:t>
      </w:r>
    </w:p>
    <w:p w14:paraId="272F21BE" w14:textId="77777777" w:rsidR="005429D1" w:rsidRDefault="00301671">
      <w:r>
        <w:t>- A fellow learner or colleague</w:t>
      </w:r>
    </w:p>
    <w:p w14:paraId="562E4B84" w14:textId="77777777" w:rsidR="005429D1" w:rsidRDefault="00301671">
      <w:r>
        <w:t>- A union representative (for staff)</w:t>
      </w:r>
    </w:p>
    <w:p w14:paraId="4913EA75" w14:textId="77777777" w:rsidR="005429D1" w:rsidRDefault="005429D1"/>
    <w:p w14:paraId="1C166CBD" w14:textId="77777777" w:rsidR="005429D1" w:rsidRDefault="00301671">
      <w:r>
        <w:t>This right applies at all formal stages of the complaint process.</w:t>
      </w:r>
    </w:p>
    <w:p w14:paraId="23564728" w14:textId="77777777" w:rsidR="005429D1" w:rsidRDefault="00301671">
      <w:pPr>
        <w:pStyle w:val="Heading1"/>
      </w:pPr>
      <w:r>
        <w:t>5. Procedure and Timescales</w:t>
      </w:r>
    </w:p>
    <w:p w14:paraId="3FF4A1B9" w14:textId="77777777" w:rsidR="005429D1" w:rsidRDefault="00301671">
      <w:r>
        <w:t>**Stage 1: Informal Resolution**</w:t>
      </w:r>
    </w:p>
    <w:p w14:paraId="26ED0808" w14:textId="77777777" w:rsidR="005429D1" w:rsidRDefault="00301671">
      <w:r>
        <w:t>- The complaint should first be raised informally with the relevant staff member or manager.</w:t>
      </w:r>
    </w:p>
    <w:p w14:paraId="6E59DBDE" w14:textId="77777777" w:rsidR="005429D1" w:rsidRDefault="00301671">
      <w:r>
        <w:t>- This should occur within 5 working days of the incident or issue.</w:t>
      </w:r>
    </w:p>
    <w:p w14:paraId="0854C000" w14:textId="77777777" w:rsidR="005429D1" w:rsidRDefault="00301671">
      <w:r>
        <w:t xml:space="preserve">- The </w:t>
      </w:r>
      <w:proofErr w:type="gramStart"/>
      <w:r>
        <w:t>staff member</w:t>
      </w:r>
      <w:proofErr w:type="gramEnd"/>
      <w:r>
        <w:t xml:space="preserve"> will attempt to resolve the complaint within 5 working days.</w:t>
      </w:r>
    </w:p>
    <w:p w14:paraId="3656664A" w14:textId="77777777" w:rsidR="005429D1" w:rsidRDefault="00301671">
      <w:r>
        <w:t xml:space="preserve">- If resolved, no further action is </w:t>
      </w:r>
      <w:proofErr w:type="gramStart"/>
      <w:r>
        <w:t>required</w:t>
      </w:r>
      <w:proofErr w:type="gramEnd"/>
      <w:r>
        <w:t xml:space="preserve"> and a record will be kept.</w:t>
      </w:r>
    </w:p>
    <w:p w14:paraId="2B9EF7C1" w14:textId="77777777" w:rsidR="005429D1" w:rsidRDefault="005429D1"/>
    <w:p w14:paraId="0C937CE9" w14:textId="77777777" w:rsidR="005429D1" w:rsidRDefault="00301671">
      <w:r>
        <w:t>**Stage 2: Formal Complaint to Centre Manager**</w:t>
      </w:r>
    </w:p>
    <w:p w14:paraId="112BA94D" w14:textId="77777777" w:rsidR="005429D1" w:rsidRDefault="00301671">
      <w:r>
        <w:t>- If not resolved informally, the complainant may submit a formal complaint in writing to the Centre Manager within 10 working days of the informal outcome.</w:t>
      </w:r>
    </w:p>
    <w:p w14:paraId="530A9A5B" w14:textId="77777777" w:rsidR="005429D1" w:rsidRDefault="00301671">
      <w:r>
        <w:t>- The Centre Manager will:</w:t>
      </w:r>
    </w:p>
    <w:p w14:paraId="58D0756A" w14:textId="77777777" w:rsidR="005429D1" w:rsidRDefault="00301671">
      <w:r>
        <w:lastRenderedPageBreak/>
        <w:t>- Acknowledge receipt within 3 working days</w:t>
      </w:r>
    </w:p>
    <w:p w14:paraId="503553F9" w14:textId="77777777" w:rsidR="005429D1" w:rsidRDefault="00301671">
      <w:r>
        <w:t>- Investigate the complaint (may include interviews, gathering evidence)</w:t>
      </w:r>
    </w:p>
    <w:p w14:paraId="28E369F3" w14:textId="77777777" w:rsidR="005429D1" w:rsidRDefault="00301671">
      <w:r>
        <w:t>- Provide a written outcome within 15 working days</w:t>
      </w:r>
    </w:p>
    <w:p w14:paraId="376457BC" w14:textId="77777777" w:rsidR="005429D1" w:rsidRDefault="005429D1"/>
    <w:p w14:paraId="1F869394" w14:textId="77777777" w:rsidR="005429D1" w:rsidRDefault="00301671">
      <w:r>
        <w:t>**Stage 3: Escalation to Senior Leadership or Proprietor**</w:t>
      </w:r>
    </w:p>
    <w:p w14:paraId="08D844CC" w14:textId="77777777" w:rsidR="005429D1" w:rsidRDefault="00301671">
      <w:r>
        <w:t>- If the complainant is not satisfied with the Centre Manager’s response, they may escalate the complaint to the Senior Leadership Team or School Proprietor within 5 working days of the Stage 2 outcome.</w:t>
      </w:r>
    </w:p>
    <w:p w14:paraId="6BD40A24" w14:textId="77777777" w:rsidR="005429D1" w:rsidRDefault="00301671">
      <w:r>
        <w:t>- A panel will review the complaint and issue a final internal decision within 10 working days.</w:t>
      </w:r>
    </w:p>
    <w:p w14:paraId="40960495" w14:textId="77777777" w:rsidR="005429D1" w:rsidRDefault="00301671">
      <w:pPr>
        <w:pStyle w:val="Heading1"/>
      </w:pPr>
      <w:r>
        <w:t>6. Complaint to the Awarding Organisation</w:t>
      </w:r>
    </w:p>
    <w:p w14:paraId="563AAB8F" w14:textId="77777777" w:rsidR="005429D1" w:rsidRDefault="00301671">
      <w:r>
        <w:t>If the complainant remains dissatisfied after the centre's process is complete, they have the right to raise the issue with the Awarding Organisation (e.g., VTCT).</w:t>
      </w:r>
    </w:p>
    <w:p w14:paraId="23D46837" w14:textId="77777777" w:rsidR="005429D1" w:rsidRDefault="005429D1"/>
    <w:p w14:paraId="26AEC299" w14:textId="77777777" w:rsidR="005429D1" w:rsidRDefault="00301671">
      <w:r>
        <w:t>To complain to VTCT:</w:t>
      </w:r>
    </w:p>
    <w:p w14:paraId="196C3F67" w14:textId="77777777" w:rsidR="005429D1" w:rsidRDefault="00301671">
      <w:r>
        <w:t>- The complaint must be submitted using VTCT's official complaints form</w:t>
      </w:r>
    </w:p>
    <w:p w14:paraId="68C90165" w14:textId="77777777" w:rsidR="005429D1" w:rsidRDefault="00301671">
      <w:r>
        <w:t>- Include full details of the complaint, including the outcome of the centre’s procedure</w:t>
      </w:r>
    </w:p>
    <w:p w14:paraId="02477BA0" w14:textId="77777777" w:rsidR="005429D1" w:rsidRDefault="00301671">
      <w:r>
        <w:t>- Submit via the VTCT website or contact:</w:t>
      </w:r>
    </w:p>
    <w:p w14:paraId="0B5E6D3D" w14:textId="77777777" w:rsidR="005429D1" w:rsidRDefault="00301671">
      <w:r>
        <w:t>Email: customersupport@vtct.org.uk</w:t>
      </w:r>
    </w:p>
    <w:p w14:paraId="409174E9" w14:textId="77777777" w:rsidR="005429D1" w:rsidRDefault="00301671">
      <w:r>
        <w:t>Website: https://www.vtct.org.uk</w:t>
      </w:r>
    </w:p>
    <w:p w14:paraId="273EDE83" w14:textId="77777777" w:rsidR="005429D1" w:rsidRDefault="005429D1"/>
    <w:p w14:paraId="31EB03E9" w14:textId="77777777" w:rsidR="005429D1" w:rsidRDefault="00301671">
      <w:r>
        <w:t>VTCT will acknowledge and respond according to their published timescales.</w:t>
      </w:r>
    </w:p>
    <w:p w14:paraId="2001BD97" w14:textId="77777777" w:rsidR="005429D1" w:rsidRDefault="00301671">
      <w:pPr>
        <w:pStyle w:val="Heading1"/>
      </w:pPr>
      <w:r>
        <w:t>7. Record Keeping</w:t>
      </w:r>
    </w:p>
    <w:p w14:paraId="7DD30951" w14:textId="77777777" w:rsidR="005429D1" w:rsidRDefault="00301671">
      <w:r>
        <w:t>All complaint records, including notes, correspondence, and decisions, will be retained securely for a minimum of three years. These records will be made available to the Awarding Organisation or regulators upon request.</w:t>
      </w:r>
    </w:p>
    <w:p w14:paraId="241962DC" w14:textId="77777777" w:rsidR="005429D1" w:rsidRDefault="00301671">
      <w:pPr>
        <w:pStyle w:val="Heading1"/>
      </w:pPr>
      <w:r>
        <w:lastRenderedPageBreak/>
        <w:t>8. Policy Review</w:t>
      </w:r>
    </w:p>
    <w:p w14:paraId="7CF26444" w14:textId="77777777" w:rsidR="005429D1" w:rsidRDefault="00301671">
      <w:r>
        <w:t>This policy will be reviewed annually or sooner in response to regulatory changes, feedback, or significant incidents.</w:t>
      </w:r>
    </w:p>
    <w:p w14:paraId="79FD7671" w14:textId="77777777" w:rsidR="005429D1" w:rsidRDefault="00301671">
      <w:pPr>
        <w:pStyle w:val="Heading1"/>
      </w:pPr>
      <w:r>
        <w:t>Contact Information</w:t>
      </w:r>
    </w:p>
    <w:p w14:paraId="0BB5C311" w14:textId="0B510AF1" w:rsidR="005429D1" w:rsidRDefault="00301671">
      <w:r>
        <w:t xml:space="preserve">Centre Manager: </w:t>
      </w:r>
      <w:r w:rsidR="00395C98">
        <w:t>Jessica Johnson</w:t>
      </w:r>
    </w:p>
    <w:p w14:paraId="570919F3" w14:textId="2763C9FE" w:rsidR="005429D1" w:rsidRDefault="00301671">
      <w:r>
        <w:t>Email:</w:t>
      </w:r>
    </w:p>
    <w:p w14:paraId="133550A7" w14:textId="3A48DF74" w:rsidR="005429D1" w:rsidRDefault="00301671">
      <w:r>
        <w:t xml:space="preserve">Phone: </w:t>
      </w:r>
    </w:p>
    <w:p w14:paraId="7F63D42E" w14:textId="61C7407E" w:rsidR="005429D1" w:rsidRDefault="00301671">
      <w:r>
        <w:t xml:space="preserve">Centre Number: </w:t>
      </w:r>
    </w:p>
    <w:sectPr w:rsidR="005429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6933181">
    <w:abstractNumId w:val="8"/>
  </w:num>
  <w:num w:numId="2" w16cid:durableId="60910844">
    <w:abstractNumId w:val="6"/>
  </w:num>
  <w:num w:numId="3" w16cid:durableId="778378840">
    <w:abstractNumId w:val="5"/>
  </w:num>
  <w:num w:numId="4" w16cid:durableId="715590332">
    <w:abstractNumId w:val="4"/>
  </w:num>
  <w:num w:numId="5" w16cid:durableId="714546361">
    <w:abstractNumId w:val="7"/>
  </w:num>
  <w:num w:numId="6" w16cid:durableId="1600260048">
    <w:abstractNumId w:val="3"/>
  </w:num>
  <w:num w:numId="7" w16cid:durableId="1667898855">
    <w:abstractNumId w:val="2"/>
  </w:num>
  <w:num w:numId="8" w16cid:durableId="1949923136">
    <w:abstractNumId w:val="1"/>
  </w:num>
  <w:num w:numId="9" w16cid:durableId="174741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1671"/>
    <w:rsid w:val="00326F90"/>
    <w:rsid w:val="00395C98"/>
    <w:rsid w:val="005429D1"/>
    <w:rsid w:val="00555807"/>
    <w:rsid w:val="00A02365"/>
    <w:rsid w:val="00AA1D8D"/>
    <w:rsid w:val="00B47730"/>
    <w:rsid w:val="00CB0664"/>
    <w:rsid w:val="00D55456"/>
    <w:rsid w:val="00EE0407"/>
    <w:rsid w:val="00F01085"/>
    <w:rsid w:val="00F97B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71F55B"/>
  <w14:defaultImageDpi w14:val="300"/>
  <w15:docId w15:val="{4CAC233A-23F8-40A4-84A7-A41278A7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619</Words>
  <Characters>3356</Characters>
  <Application>Microsoft Office Word</Application>
  <DocSecurity>0</DocSecurity>
  <Lines>83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johnson</cp:lastModifiedBy>
  <cp:revision>6</cp:revision>
  <dcterms:created xsi:type="dcterms:W3CDTF">2025-06-01T17:13:00Z</dcterms:created>
  <dcterms:modified xsi:type="dcterms:W3CDTF">2025-06-03T16:52:00Z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1007aef5-d3f0-42df-8a99-ea52c618ec2f</vt:lpwstr>
  </property>
</Properties>
</file>